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514e42c5c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 BREDESEN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Grøa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Grøa,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 BREDESEN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6e5b951784840"/>
      <w:footerReference xmlns:r="http://schemas.openxmlformats.org/officeDocument/2006/relationships" w:type="default" r:id="Rb455524ea1f8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 BREDESEN INVEST AS   ·   Org.nr 926 083 880   ·   Hoåsvegen 361   ·   6612 GRØA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 BREDESEN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6e5b951784840" /><Relationship Type="http://schemas.openxmlformats.org/officeDocument/2006/relationships/footer" Target="/word/footer1.xml" Id="Rb455524ea1f847b2" /></Relationships>
</file>