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37270acb1f42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VARHOLMYRANE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VARHOLMYRANE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cbf93f992a4642"/>
      <w:footerReference xmlns:r="http://schemas.openxmlformats.org/officeDocument/2006/relationships" w:type="default" r:id="R7f8f8930f10d4f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VARHOLMYRANE EIENDOM AS   ·   Org.nr 926 045 962   ·   Varholmyrane 35   ·   6440 ELNESVÅGEN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VARHOLMYRANE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cbf93f992a4642" /><Relationship Type="http://schemas.openxmlformats.org/officeDocument/2006/relationships/footer" Target="/word/footer1.xml" Id="R7f8f8930f10d4f19" /></Relationships>
</file>