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e5d0db761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864dfd2264486"/>
      <w:footerReference xmlns:r="http://schemas.openxmlformats.org/officeDocument/2006/relationships" w:type="default" r:id="R54364f13f45b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PARCEL AS   ·   Org.nr 926 045 113   ·   c/o Helene Sætre, Brudesletta 4B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864dfd2264486" /><Relationship Type="http://schemas.openxmlformats.org/officeDocument/2006/relationships/footer" Target="/word/footer1.xml" Id="R54364f13f45b4e75" /></Relationships>
</file>