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0191af8c3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f90d73e504dd4"/>
      <w:footerReference xmlns:r="http://schemas.openxmlformats.org/officeDocument/2006/relationships" w:type="default" r:id="Ra18dae72095e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 INVEST AS   ·   Org.nr 926 019 449   ·   Kappvika 17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f90d73e504dd4" /><Relationship Type="http://schemas.openxmlformats.org/officeDocument/2006/relationships/footer" Target="/word/footer1.xml" Id="Ra18dae72095e4b24" /></Relationships>
</file>