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b556d98f74a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MØLSTER HOLDING AS</w:t>
      </w:r>
    </w:p>
    <w:sectPr>
      <w:headerReference xmlns:r="http://schemas.openxmlformats.org/officeDocument/2006/relationships" w:type="default" r:id="R791f2ee8d3524eff"/>
      <w:footerReference xmlns:r="http://schemas.openxmlformats.org/officeDocument/2006/relationships" w:type="default" r:id="R0583ae380432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MØLSTER HOLDING AS   ·   Org.nr 925 996 521   ·   Brendøyvegen 19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f2ee8d3524eff" /><Relationship Type="http://schemas.openxmlformats.org/officeDocument/2006/relationships/footer" Target="/word/footer1.xml" Id="R0583ae3804324780" /></Relationships>
</file>