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2eb34099f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b06c1ceee4d9d"/>
      <w:footerReference xmlns:r="http://schemas.openxmlformats.org/officeDocument/2006/relationships" w:type="default" r:id="Rb31e4733184f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FEGN AS   ·   Org.nr 925 995 665   ·   Åsaveien 213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b06c1ceee4d9d" /><Relationship Type="http://schemas.openxmlformats.org/officeDocument/2006/relationships/footer" Target="/word/footer1.xml" Id="Rb31e4733184f469a" /></Relationships>
</file>