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e4c23b73b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LINJE ARKITEKTUR OG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LINJE ARKITEKTUR OG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d1fc5d2d84040"/>
      <w:footerReference xmlns:r="http://schemas.openxmlformats.org/officeDocument/2006/relationships" w:type="default" r:id="R17cca026b1fc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LINJE ARKITEKTUR OG LANDSKAP AS   ·   Org.nr 925 993 026   ·   Stasjonsmester Frosts gate 14   ·   1830 ASKIM   ·   Tlf. 69 88 84 10   ·   www.ostrelinje.no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LINJE ARKITEKTUR OG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d1fc5d2d84040" /><Relationship Type="http://schemas.openxmlformats.org/officeDocument/2006/relationships/footer" Target="/word/footer1.xml" Id="R17cca026b1fc416d" /></Relationships>
</file>