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67b3f7122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 GRANDAL 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 GRANDAL 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6d416504c4790"/>
      <w:footerReference xmlns:r="http://schemas.openxmlformats.org/officeDocument/2006/relationships" w:type="default" r:id="R894864643f0a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 GRANDAL HAUG AS   ·   Org.nr 925 985 945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 GRANDAL 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6d416504c4790" /><Relationship Type="http://schemas.openxmlformats.org/officeDocument/2006/relationships/footer" Target="/word/footer1.xml" Id="R894864643f0a4310" /></Relationships>
</file>