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ae156255dc4d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PRO-TECH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PRO-TECH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b0451d8bce444d"/>
      <w:footerReference xmlns:r="http://schemas.openxmlformats.org/officeDocument/2006/relationships" w:type="default" r:id="R919627b669c04f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PRO-TECH AS   ·   Org.nr 925 972 894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PRO-TECH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b0451d8bce444d" /><Relationship Type="http://schemas.openxmlformats.org/officeDocument/2006/relationships/footer" Target="/word/footer1.xml" Id="R919627b669c04f7b" /></Relationships>
</file>