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994acd8704c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HOME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HOME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704e05b4e9487f"/>
      <w:footerReference xmlns:r="http://schemas.openxmlformats.org/officeDocument/2006/relationships" w:type="default" r:id="R9575433e12f2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HOME AS   ·   Org.nr 925 955 264   ·   Tredje etasje, Bogstadveien 27B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HOME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04e05b4e9487f" /><Relationship Type="http://schemas.openxmlformats.org/officeDocument/2006/relationships/footer" Target="/word/footer1.xml" Id="R9575433e12f24fa9" /></Relationships>
</file>