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6f82dbe42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STREAMSOLUTION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b3b578905d3e4860"/>
      <w:footerReference xmlns:r="http://schemas.openxmlformats.org/officeDocument/2006/relationships" w:type="default" r:id="Rd2aaf74bebf9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578905d3e4860" /><Relationship Type="http://schemas.openxmlformats.org/officeDocument/2006/relationships/footer" Target="/word/footer1.xml" Id="Rd2aaf74bebf94f10" /></Relationships>
</file>