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4019ee2c0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e5f729d7d42eb"/>
      <w:footerReference xmlns:r="http://schemas.openxmlformats.org/officeDocument/2006/relationships" w:type="default" r:id="R1f5222a6d163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BYGG OG EIENDOM AS   ·   Org.nr 925 947 334   ·   Kveldsolvegen 2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e5f729d7d42eb" /><Relationship Type="http://schemas.openxmlformats.org/officeDocument/2006/relationships/footer" Target="/word/footer1.xml" Id="R1f5222a6d16347c8" /></Relationships>
</file>