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ca4ceaf00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LILLBE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LILLBE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fafedceb46424a"/>
      <w:footerReference xmlns:r="http://schemas.openxmlformats.org/officeDocument/2006/relationships" w:type="default" r:id="R595a6f90598a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afedceb46424a" /><Relationship Type="http://schemas.openxmlformats.org/officeDocument/2006/relationships/footer" Target="/word/footer1.xml" Id="R595a6f90598a4a84" /></Relationships>
</file>