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078b777d9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LOMUNDAL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LOMUNDAL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790cbbf2247ae"/>
      <w:footerReference xmlns:r="http://schemas.openxmlformats.org/officeDocument/2006/relationships" w:type="default" r:id="R5da746f2fe1b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LOMUNDAL BYGG INVEST AS   ·   Org.nr 925 861 340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LOMUNDAL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790cbbf2247ae" /><Relationship Type="http://schemas.openxmlformats.org/officeDocument/2006/relationships/footer" Target="/word/footer1.xml" Id="R5da746f2fe1b414a" /></Relationships>
</file>