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b5f0c7a99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BJØRN MELLA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BJØRN MELLA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c4c9ae6fe4cf9"/>
      <w:footerReference xmlns:r="http://schemas.openxmlformats.org/officeDocument/2006/relationships" w:type="default" r:id="Rccba55f38d72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BJØRN MELLA AS   ·   Org.nr 925 852 961   ·   Humleveien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BJØRN MELLA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c4c9ae6fe4cf9" /><Relationship Type="http://schemas.openxmlformats.org/officeDocument/2006/relationships/footer" Target="/word/footer1.xml" Id="Rccba55f38d724c76" /></Relationships>
</file>