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4c4e5bd75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LUGGEN BARDU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LUGGEN BARDU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4b204585d42fb"/>
      <w:footerReference xmlns:r="http://schemas.openxmlformats.org/officeDocument/2006/relationships" w:type="default" r:id="R3eab642b87e4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LUGGEN BARDU AS   ·   Org.nr 925 852 740   ·   Gammelveien 8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LUGGEN BARDU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4b204585d42fb" /><Relationship Type="http://schemas.openxmlformats.org/officeDocument/2006/relationships/footer" Target="/word/footer1.xml" Id="R3eab642b87e449be" /></Relationships>
</file>