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442e5cc46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KIRKEGATEN 29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KIRKEGATEN 29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f54404c424a96"/>
      <w:footerReference xmlns:r="http://schemas.openxmlformats.org/officeDocument/2006/relationships" w:type="default" r:id="R91b3a4fcf415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KIRKEGATEN 29 II AS   ·   Org.nr 925 851 868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KIRKEGATEN 29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f54404c424a96" /><Relationship Type="http://schemas.openxmlformats.org/officeDocument/2006/relationships/footer" Target="/word/footer1.xml" Id="R91b3a4fcf4154e16" /></Relationships>
</file>