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ac1c7ed204c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KROHNEN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KROHNEN AS</w:t>
      </w:r>
    </w:p>
    <w:sectPr>
      <w:headerReference xmlns:r="http://schemas.openxmlformats.org/officeDocument/2006/relationships" w:type="default" r:id="R147a4d32fe9e4c7f"/>
      <w:footerReference xmlns:r="http://schemas.openxmlformats.org/officeDocument/2006/relationships" w:type="default" r:id="Rc57ec6bf480d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KROHNEN AS   ·   Org.nr 925 849 049   ·   Damsgårdsveien 14   ·   5058 BERGEN   ·   eiendom@gcrieber.com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a4d32fe9e4c7f" /><Relationship Type="http://schemas.openxmlformats.org/officeDocument/2006/relationships/footer" Target="/word/footer1.xml" Id="Rc57ec6bf480d48f1" /></Relationships>
</file>