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42c52a90d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TVEITERÅS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TVEITERÅS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bf272489d4e88"/>
      <w:footerReference xmlns:r="http://schemas.openxmlformats.org/officeDocument/2006/relationships" w:type="default" r:id="R1ab79432d519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TVEITERÅS HOLDING AS   ·   Org.nr 925 847 062   ·   Fitjadalsvegen 28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TVEITERÅS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bf272489d4e88" /><Relationship Type="http://schemas.openxmlformats.org/officeDocument/2006/relationships/footer" Target="/word/footer1.xml" Id="R1ab79432d51940c5" /></Relationships>
</file>