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b1e2e1ad94a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ENGEVIK &amp; TISLEVOLL AS, org.nr 925 831 778,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25a92d45dfbe4b27"/>
      <w:footerReference xmlns:r="http://schemas.openxmlformats.org/officeDocument/2006/relationships" w:type="default" r:id="R4ae99beff3d9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92d45dfbe4b27" /><Relationship Type="http://schemas.openxmlformats.org/officeDocument/2006/relationships/footer" Target="/word/footer1.xml" Id="R4ae99beff3d94c56" /></Relationships>
</file>