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f932eca44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0bfb83c414e29"/>
      <w:footerReference xmlns:r="http://schemas.openxmlformats.org/officeDocument/2006/relationships" w:type="default" r:id="R15f81cf5821d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GRÅW AS   ·   Org.nr 925 794 031   ·   c/o Mathias Myrland, Andersdammen 25B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0bfb83c414e29" /><Relationship Type="http://schemas.openxmlformats.org/officeDocument/2006/relationships/footer" Target="/word/footer1.xml" Id="R15f81cf5821d4845" /></Relationships>
</file>