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f0c920f08a4e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GROESET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GROESET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56e614d12e45f4"/>
      <w:footerReference xmlns:r="http://schemas.openxmlformats.org/officeDocument/2006/relationships" w:type="default" r:id="Rac448b7e43f944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GROESET INVESTMENT AS   ·   Org.nr 925 773 867   ·   Thomas Hirsch gate 5   ·   7067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GROESET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56e614d12e45f4" /><Relationship Type="http://schemas.openxmlformats.org/officeDocument/2006/relationships/footer" Target="/word/footer1.xml" Id="Rac448b7e43f944c8" /></Relationships>
</file>