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74b2a3aa1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AMANDA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AMANDA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f20cea0a643da"/>
      <w:footerReference xmlns:r="http://schemas.openxmlformats.org/officeDocument/2006/relationships" w:type="default" r:id="R460ef48da968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AMANDA FRISØR AS   ·   Org.nr 925 758 116   ·   Gjekstadveien 4   ·   3218 SANDEFJORD   ·   amanda@slyngstadli.no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AMANDA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f20cea0a643da" /><Relationship Type="http://schemas.openxmlformats.org/officeDocument/2006/relationships/footer" Target="/word/footer1.xml" Id="R460ef48da9684426" /></Relationships>
</file>