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791baadda24e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360 BYGG AS</w:t>
      </w:r>
    </w:p>
    <w:sectPr>
      <w:headerReference xmlns:r="http://schemas.openxmlformats.org/officeDocument/2006/relationships" w:type="default" r:id="R1a1b0ba5e94f41c0"/>
      <w:footerReference xmlns:r="http://schemas.openxmlformats.org/officeDocument/2006/relationships" w:type="default" r:id="Rcc73f8b9c9a74b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360 BYGG AS   ·   Org.nr 925 756 113   ·   Jerikoveien 20   ·   1067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360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1b0ba5e94f41c0" /><Relationship Type="http://schemas.openxmlformats.org/officeDocument/2006/relationships/footer" Target="/word/footer1.xml" Id="Rcc73f8b9c9a74b75" /></Relationships>
</file>