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4123693b1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dde9e611c4f85"/>
      <w:footerReference xmlns:r="http://schemas.openxmlformats.org/officeDocument/2006/relationships" w:type="default" r:id="R9ac750138edc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NÆRINGSEIENDOM AS   ·   Org.nr 925 741 906   ·   Narvebrøten 28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dde9e611c4f85" /><Relationship Type="http://schemas.openxmlformats.org/officeDocument/2006/relationships/footer" Target="/word/footer1.xml" Id="R9ac750138edc4173" /></Relationships>
</file>