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cf89dd092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7be8b85c34491"/>
      <w:footerReference xmlns:r="http://schemas.openxmlformats.org/officeDocument/2006/relationships" w:type="default" r:id="R0e054a66f6a7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GRØNSTAD AS   ·   Org.nr 925 731 595   ·   Venabygdsvegen 1500   ·   2632 VENABYGD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7be8b85c34491" /><Relationship Type="http://schemas.openxmlformats.org/officeDocument/2006/relationships/footer" Target="/word/footer1.xml" Id="R0e054a66f6a74d93" /></Relationships>
</file>