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170ca6c64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AUTOMOTIVE DETAILING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AUTOMOTIVE DETAILING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666761e7e6491b"/>
      <w:footerReference xmlns:r="http://schemas.openxmlformats.org/officeDocument/2006/relationships" w:type="default" r:id="R2af5618b17cc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AUTOMOTIVE DETAILING AS   ·   Org.nr 925 604 828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AUTOMOTIVE DETAILING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666761e7e6491b" /><Relationship Type="http://schemas.openxmlformats.org/officeDocument/2006/relationships/footer" Target="/word/footer1.xml" Id="R2af5618b17cc43b5" /></Relationships>
</file>