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11abfc0c14b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ODONTIA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ODONTIA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6380661fa04597"/>
      <w:footerReference xmlns:r="http://schemas.openxmlformats.org/officeDocument/2006/relationships" w:type="default" r:id="R3a3cb83a20c34f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ODONTIA 13 AS   ·   Org.nr 925 558 370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ODONTIA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6380661fa04597" /><Relationship Type="http://schemas.openxmlformats.org/officeDocument/2006/relationships/footer" Target="/word/footer1.xml" Id="R3a3cb83a20c34fc0" /></Relationships>
</file>