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dd3f8a2eb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AQUA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AQUA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9962d8c494bdc"/>
      <w:footerReference xmlns:r="http://schemas.openxmlformats.org/officeDocument/2006/relationships" w:type="default" r:id="R283a82462bf8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AQUA SYSTEMS AS   ·   Org.nr 925 510 580   ·   Industriveien 10   ·   4879 GRIMSTAD   ·   eirik@bluefuturegroup.com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AQUA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9962d8c494bdc" /><Relationship Type="http://schemas.openxmlformats.org/officeDocument/2006/relationships/footer" Target="/word/footer1.xml" Id="R283a82462bf84115" /></Relationships>
</file>