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0d74935f349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Tårnåsen,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AQURATIO AS</w:t>
      </w:r>
    </w:p>
    <w:sectPr>
      <w:headerReference xmlns:r="http://schemas.openxmlformats.org/officeDocument/2006/relationships" w:type="default" r:id="R32cfadde55b94d78"/>
      <w:footerReference xmlns:r="http://schemas.openxmlformats.org/officeDocument/2006/relationships" w:type="default" r:id="R4fa94e6d36834f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cfadde55b94d78" /><Relationship Type="http://schemas.openxmlformats.org/officeDocument/2006/relationships/footer" Target="/word/footer1.xml" Id="R4fa94e6d36834f0f" /></Relationships>
</file>