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47e0b5a29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FROSTAVEIEN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FROSTAVEIEN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542f1404a64d3c"/>
      <w:footerReference xmlns:r="http://schemas.openxmlformats.org/officeDocument/2006/relationships" w:type="default" r:id="R470f7499ef5a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FROSTAVEIEN UTVIKLING AS   ·   Org.nr 925 477 265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FROSTAVEIEN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42f1404a64d3c" /><Relationship Type="http://schemas.openxmlformats.org/officeDocument/2006/relationships/footer" Target="/word/footer1.xml" Id="R470f7499ef5a4e13" /></Relationships>
</file>