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005a1c2fb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SYNNE INVEST AS</w:t>
      </w:r>
    </w:p>
    <w:sectPr>
      <w:headerReference xmlns:r="http://schemas.openxmlformats.org/officeDocument/2006/relationships" w:type="default" r:id="R1848c574c8f64772"/>
      <w:footerReference xmlns:r="http://schemas.openxmlformats.org/officeDocument/2006/relationships" w:type="default" r:id="Rf6728eb946bc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SYNNE INVEST AS   ·   Org.nr 925 472 921   ·   Topaskroken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8c574c8f64772" /><Relationship Type="http://schemas.openxmlformats.org/officeDocument/2006/relationships/footer" Target="/word/footer1.xml" Id="Rf6728eb946bc49f8" /></Relationships>
</file>