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29b824b98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3d9e4e8ae49ec"/>
      <w:footerReference xmlns:r="http://schemas.openxmlformats.org/officeDocument/2006/relationships" w:type="default" r:id="Rdae4706e1eb1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OAH AS   ·   Org.nr 925 401 757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3d9e4e8ae49ec" /><Relationship Type="http://schemas.openxmlformats.org/officeDocument/2006/relationships/footer" Target="/word/footer1.xml" Id="Rdae4706e1eb14b52" /></Relationships>
</file>