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78ca4ebc8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REKE EVENT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Ræge,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f05b73fb1610424f"/>
      <w:footerReference xmlns:r="http://schemas.openxmlformats.org/officeDocument/2006/relationships" w:type="default" r:id="Rf94bb3256097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5b73fb1610424f" /><Relationship Type="http://schemas.openxmlformats.org/officeDocument/2006/relationships/footer" Target="/word/footer1.xml" Id="Rf94bb325609743db" /></Relationships>
</file>