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a8968e18b4a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AQUAMADAL AS</w:t>
      </w:r>
    </w:p>
    <w:sectPr>
      <w:headerReference xmlns:r="http://schemas.openxmlformats.org/officeDocument/2006/relationships" w:type="default" r:id="R9004d51e13494238"/>
      <w:footerReference xmlns:r="http://schemas.openxmlformats.org/officeDocument/2006/relationships" w:type="default" r:id="R3a2ba9d747f9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4d51e13494238" /><Relationship Type="http://schemas.openxmlformats.org/officeDocument/2006/relationships/footer" Target="/word/footer1.xml" Id="R3a2ba9d747f94815" /></Relationships>
</file>