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c7bd090ef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20070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20070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b598f0a134d42"/>
      <w:footerReference xmlns:r="http://schemas.openxmlformats.org/officeDocument/2006/relationships" w:type="default" r:id="R4ada0b05c6fb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20070 AS   ·   Org.nr 925 377 546   ·   Billingstadåsen 31C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20070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b598f0a134d42" /><Relationship Type="http://schemas.openxmlformats.org/officeDocument/2006/relationships/footer" Target="/word/footer1.xml" Id="R4ada0b05c6fb4301" /></Relationships>
</file>