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6b5714fdd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NREP NSF IV INVESTCO 112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NREP NSF IV INVESTCO 112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01490722144dd"/>
      <w:footerReference xmlns:r="http://schemas.openxmlformats.org/officeDocument/2006/relationships" w:type="default" r:id="R38ee1ccf75cd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NREP NSF IV INVESTCO 112 AS   ·   Org.nr 925 376 035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NREP NSF IV INVESTCO 112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01490722144dd" /><Relationship Type="http://schemas.openxmlformats.org/officeDocument/2006/relationships/footer" Target="/word/footer1.xml" Id="R38ee1ccf75cd43dc" /></Relationships>
</file>