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81ed12e3b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SIGNATURE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SIGNATURE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da2e30488482b"/>
      <w:footerReference xmlns:r="http://schemas.openxmlformats.org/officeDocument/2006/relationships" w:type="default" r:id="R302187cdd09b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SIGNATURE AS   ·   Org.nr 925 348 627   ·   c/o Kjetil Hanssen, Hans Nilsens veg 19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SIGNATURE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da2e30488482b" /><Relationship Type="http://schemas.openxmlformats.org/officeDocument/2006/relationships/footer" Target="/word/footer1.xml" Id="R302187cdd09b48ab" /></Relationships>
</file>