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c9fc4d2e6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GREVSTAD EIENDOM NYBORG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GREVSTAD EIENDOM NYBORG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cab7690f54e7f"/>
      <w:footerReference xmlns:r="http://schemas.openxmlformats.org/officeDocument/2006/relationships" w:type="default" r:id="Ra4bc8d0a2039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GREVSTAD EIENDOM NYBORG AS   ·   Org.nr 925 347 639   ·   Heiane 2B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GREVSTAD EIENDOM NYBORG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cab7690f54e7f" /><Relationship Type="http://schemas.openxmlformats.org/officeDocument/2006/relationships/footer" Target="/word/footer1.xml" Id="Ra4bc8d0a2039409f" /></Relationships>
</file>