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a1c03f97d742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8b2a19ec48431b"/>
      <w:footerReference xmlns:r="http://schemas.openxmlformats.org/officeDocument/2006/relationships" w:type="default" r:id="Rbd208abe051849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CERIUM AS   ·   Org.nr 925 345 040   ·   c/o Marius Richter, Jens Bjelkes gate 1B   ·   0562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8b2a19ec48431b" /><Relationship Type="http://schemas.openxmlformats.org/officeDocument/2006/relationships/footer" Target="/word/footer1.xml" Id="Rbd208abe0518497e" /></Relationships>
</file>