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e9bc64759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1-2 TRE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1-2 TRE AS</w:t>
      </w:r>
    </w:p>
    <w:sectPr>
      <w:headerReference xmlns:r="http://schemas.openxmlformats.org/officeDocument/2006/relationships" w:type="default" r:id="Re7d0d540025e489a"/>
      <w:footerReference xmlns:r="http://schemas.openxmlformats.org/officeDocument/2006/relationships" w:type="default" r:id="R051c2413478d49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1-2 TRE AS   ·   Org.nr 925 337 498   ·   Oredalsveien 127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1-2 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0d540025e489a" /><Relationship Type="http://schemas.openxmlformats.org/officeDocument/2006/relationships/footer" Target="/word/footer1.xml" Id="R051c2413478d4924" /></Relationships>
</file>