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b911e317142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STORASUND AS</w:t>
      </w:r>
    </w:p>
    <w:sectPr>
      <w:headerReference xmlns:r="http://schemas.openxmlformats.org/officeDocument/2006/relationships" w:type="default" r:id="R812006ff8bbb4dae"/>
      <w:footerReference xmlns:r="http://schemas.openxmlformats.org/officeDocument/2006/relationships" w:type="default" r:id="R7869bf2b5038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006ff8bbb4dae" /><Relationship Type="http://schemas.openxmlformats.org/officeDocument/2006/relationships/footer" Target="/word/footer1.xml" Id="R7869bf2b503847a5" /></Relationships>
</file>