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99019353d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GAMBORG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GAMBORG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6f2c045a94ec6"/>
      <w:footerReference xmlns:r="http://schemas.openxmlformats.org/officeDocument/2006/relationships" w:type="default" r:id="Rdc9dc8a0fad8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GAMBORG AS   ·   Org.nr 925 332 062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GAMBORG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6f2c045a94ec6" /><Relationship Type="http://schemas.openxmlformats.org/officeDocument/2006/relationships/footer" Target="/word/footer1.xml" Id="Rdc9dc8a0fad84bee" /></Relationships>
</file>