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ad1bac4c043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AKSA 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AKSA 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8f83915cc47e2"/>
      <w:footerReference xmlns:r="http://schemas.openxmlformats.org/officeDocument/2006/relationships" w:type="default" r:id="R2097548aeb20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AKSA EL AS   ·   Org.nr 925 332 046   ·   Markveien 46   ·   9510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AKSA 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8f83915cc47e2" /><Relationship Type="http://schemas.openxmlformats.org/officeDocument/2006/relationships/footer" Target="/word/footer1.xml" Id="R2097548aeb204722" /></Relationships>
</file>