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dc9ca638742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ROBAZURE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ROBAZURE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9587d4211845d5"/>
      <w:footerReference xmlns:r="http://schemas.openxmlformats.org/officeDocument/2006/relationships" w:type="default" r:id="R9f9bb68f4e1042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ROBAZURE AS   ·   Org.nr 925 330 760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ROBAZURE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587d4211845d5" /><Relationship Type="http://schemas.openxmlformats.org/officeDocument/2006/relationships/footer" Target="/word/footer1.xml" Id="R9f9bb68f4e1042b6" /></Relationships>
</file>