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57f6bc016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IRFAN LEGESELSKAP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IRFAN LEGESELSKAP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54e8df8b14d6b"/>
      <w:footerReference xmlns:r="http://schemas.openxmlformats.org/officeDocument/2006/relationships" w:type="default" r:id="Rdddc5bf26f5e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IRFAN LEGESELSKAP AS   ·   Org.nr 925 322 253   ·   Vigernesgata 5C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IRFAN LEGESELSKAP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54e8df8b14d6b" /><Relationship Type="http://schemas.openxmlformats.org/officeDocument/2006/relationships/footer" Target="/word/footer1.xml" Id="Rdddc5bf26f5e4f9b" /></Relationships>
</file>