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e2c7c1b8b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da309b62b4715"/>
      <w:footerReference xmlns:r="http://schemas.openxmlformats.org/officeDocument/2006/relationships" w:type="default" r:id="Rd9ef01ff962a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ELLINGARD HOLDING AS   ·   Org.nr 925 319 627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da309b62b4715" /><Relationship Type="http://schemas.openxmlformats.org/officeDocument/2006/relationships/footer" Target="/word/footer1.xml" Id="Rd9ef01ff962a4595" /></Relationships>
</file>