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f7a9deb2449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VERDE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VERDE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4158cf005047a2"/>
      <w:footerReference xmlns:r="http://schemas.openxmlformats.org/officeDocument/2006/relationships" w:type="default" r:id="Ra8133f29520041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VERDE INVESTMENTS AS   ·   Org.nr 925 295 299   ·   C/o Niko Nyström, Fjordveien 19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VERDE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4158cf005047a2" /><Relationship Type="http://schemas.openxmlformats.org/officeDocument/2006/relationships/footer" Target="/word/footer1.xml" Id="Ra8133f2952004180" /></Relationships>
</file>