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883cf3a4241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STORD NÆRINGSEIENDOM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STORD NÆRINGSEIENDOM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595503362a454f"/>
      <w:footerReference xmlns:r="http://schemas.openxmlformats.org/officeDocument/2006/relationships" w:type="default" r:id="Rbf828bb0e44442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STORD NÆRINGSEIENDOM AS   ·   Org.nr 925 287 008   ·   Eldøyane 177   ·   5411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STORD NÆRINGSEIENDOM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595503362a454f" /><Relationship Type="http://schemas.openxmlformats.org/officeDocument/2006/relationships/footer" Target="/word/footer1.xml" Id="Rbf828bb0e44442b3" /></Relationships>
</file>