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c246578a1c4e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MESTRA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MESTRA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4698bf88df42eb"/>
      <w:footerReference xmlns:r="http://schemas.openxmlformats.org/officeDocument/2006/relationships" w:type="default" r:id="R0b57fb3f70ef43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MESTRA ENGINEERING AS   ·   Org.nr 925 282 774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MESTRA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4698bf88df42eb" /><Relationship Type="http://schemas.openxmlformats.org/officeDocument/2006/relationships/footer" Target="/word/footer1.xml" Id="R0b57fb3f70ef4309" /></Relationships>
</file>